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56" w:rsidRPr="00441A56" w:rsidRDefault="00441A56" w:rsidP="00441A56">
      <w:pPr>
        <w:widowControl/>
        <w:shd w:val="clear" w:color="auto" w:fill="FFFFFF"/>
        <w:jc w:val="center"/>
        <w:rPr>
          <w:rFonts w:ascii="Verdana" w:eastAsia="宋体" w:hAnsi="Verdana" w:cs="宋体"/>
          <w:color w:val="000000"/>
          <w:kern w:val="0"/>
          <w:sz w:val="22"/>
          <w:szCs w:val="21"/>
        </w:rPr>
      </w:pPr>
      <w:r w:rsidRPr="00441A56">
        <w:rPr>
          <w:rFonts w:ascii="Verdana" w:eastAsia="宋体" w:hAnsi="Verdana" w:cs="宋体"/>
          <w:b/>
          <w:bCs/>
          <w:color w:val="000000"/>
          <w:kern w:val="0"/>
          <w:sz w:val="36"/>
        </w:rPr>
        <w:t>携笔从戎挥洒青春热血</w:t>
      </w:r>
      <w:r w:rsidRPr="00441A56">
        <w:rPr>
          <w:rFonts w:ascii="Verdana" w:eastAsia="宋体" w:hAnsi="Verdana" w:cs="宋体"/>
          <w:b/>
          <w:bCs/>
          <w:color w:val="000000"/>
          <w:kern w:val="0"/>
          <w:sz w:val="28"/>
        </w:rPr>
        <w:t> </w:t>
      </w:r>
      <w:r w:rsidRPr="00441A56">
        <w:rPr>
          <w:rFonts w:ascii="Verdana" w:eastAsia="宋体" w:hAnsi="Verdana" w:cs="宋体"/>
          <w:b/>
          <w:bCs/>
          <w:color w:val="000000"/>
          <w:kern w:val="0"/>
          <w:sz w:val="36"/>
        </w:rPr>
        <w:t> </w:t>
      </w:r>
      <w:r w:rsidRPr="00441A56">
        <w:rPr>
          <w:rFonts w:ascii="Verdana" w:eastAsia="宋体" w:hAnsi="Verdana" w:cs="宋体"/>
          <w:b/>
          <w:bCs/>
          <w:color w:val="000000"/>
          <w:kern w:val="0"/>
          <w:sz w:val="36"/>
        </w:rPr>
        <w:t>保家卫国铸就钢铁长城</w:t>
      </w:r>
    </w:p>
    <w:p w:rsidR="00441A56" w:rsidRPr="00441A56" w:rsidRDefault="00441A56" w:rsidP="00441A56">
      <w:pPr>
        <w:widowControl/>
        <w:shd w:val="clear" w:color="auto" w:fill="FFFFFF"/>
        <w:jc w:val="right"/>
        <w:rPr>
          <w:rFonts w:ascii="宋体" w:eastAsia="宋体" w:hAnsi="宋体" w:cs="宋体"/>
          <w:color w:val="000000"/>
          <w:kern w:val="0"/>
          <w:sz w:val="24"/>
          <w:szCs w:val="24"/>
        </w:rPr>
      </w:pPr>
      <w:r w:rsidRPr="00441A56">
        <w:rPr>
          <w:rFonts w:ascii="宋体" w:eastAsia="宋体" w:hAnsi="宋体" w:cs="宋体"/>
          <w:color w:val="000000"/>
          <w:kern w:val="0"/>
          <w:sz w:val="27"/>
        </w:rPr>
        <w:t>  </w:t>
      </w:r>
      <w:r w:rsidRPr="00441A56">
        <w:rPr>
          <w:rFonts w:ascii="宋体" w:eastAsia="宋体" w:hAnsi="宋体" w:cs="宋体"/>
          <w:b/>
          <w:bCs/>
          <w:color w:val="000000"/>
          <w:kern w:val="0"/>
          <w:sz w:val="30"/>
        </w:rPr>
        <w:t>——致我校适龄应征青年的一封信</w:t>
      </w:r>
    </w:p>
    <w:p w:rsidR="00441A56" w:rsidRPr="00441A56" w:rsidRDefault="00441A56" w:rsidP="00441A56">
      <w:pPr>
        <w:widowControl/>
        <w:shd w:val="clear" w:color="auto" w:fill="FFFFFF"/>
        <w:spacing w:line="400" w:lineRule="atLeast"/>
        <w:jc w:val="left"/>
        <w:rPr>
          <w:rFonts w:ascii="宋体" w:eastAsia="宋体" w:hAnsi="宋体" w:cs="宋体"/>
          <w:color w:val="000000"/>
          <w:kern w:val="0"/>
          <w:sz w:val="24"/>
          <w:szCs w:val="24"/>
        </w:rPr>
      </w:pPr>
      <w:r w:rsidRPr="00441A56">
        <w:rPr>
          <w:rFonts w:ascii="宋体" w:eastAsia="宋体" w:hAnsi="宋体" w:cs="宋体"/>
          <w:color w:val="000000"/>
          <w:kern w:val="0"/>
          <w:sz w:val="28"/>
        </w:rPr>
        <w:t>亲爱的同学们：</w:t>
      </w:r>
    </w:p>
    <w:p w:rsidR="00441A56" w:rsidRPr="00441A56" w:rsidRDefault="00441A56" w:rsidP="00441A56">
      <w:pPr>
        <w:widowControl/>
        <w:shd w:val="clear" w:color="auto" w:fill="FFFFFF"/>
        <w:spacing w:line="400" w:lineRule="atLeast"/>
        <w:ind w:firstLine="560"/>
        <w:jc w:val="left"/>
        <w:rPr>
          <w:rFonts w:ascii="宋体" w:eastAsia="宋体" w:hAnsi="宋体" w:cs="宋体"/>
          <w:color w:val="000000"/>
          <w:kern w:val="0"/>
          <w:sz w:val="24"/>
          <w:szCs w:val="24"/>
        </w:rPr>
      </w:pPr>
      <w:r w:rsidRPr="00441A56">
        <w:rPr>
          <w:rFonts w:ascii="宋体" w:eastAsia="宋体" w:hAnsi="宋体" w:cs="宋体"/>
          <w:color w:val="000000"/>
          <w:kern w:val="0"/>
          <w:sz w:val="28"/>
        </w:rPr>
        <w:t>习近平总书记指出，实现中华民族伟大复兴，是中华民族近代以来最伟大的梦想。可以说，这个梦想是强国梦，对军队来说，也是强军梦。“青年强则国强，青年立则国立”，因此，作为大学生更要牢固树立“忘战必危”的忧患意识，增强报效祖国的责任感与使命感。</w:t>
      </w:r>
    </w:p>
    <w:p w:rsidR="00441A56" w:rsidRPr="00441A56" w:rsidRDefault="00441A56" w:rsidP="00441A56">
      <w:pPr>
        <w:widowControl/>
        <w:shd w:val="clear" w:color="auto" w:fill="FFFFFF"/>
        <w:spacing w:line="400" w:lineRule="atLeast"/>
        <w:ind w:firstLine="560"/>
        <w:jc w:val="left"/>
        <w:rPr>
          <w:rFonts w:ascii="宋体" w:eastAsia="宋体" w:hAnsi="宋体" w:cs="宋体"/>
          <w:color w:val="000000"/>
          <w:kern w:val="0"/>
          <w:sz w:val="24"/>
          <w:szCs w:val="24"/>
        </w:rPr>
      </w:pPr>
      <w:r w:rsidRPr="00441A56">
        <w:rPr>
          <w:rFonts w:ascii="宋体" w:eastAsia="宋体" w:hAnsi="宋体" w:cs="宋体"/>
          <w:color w:val="000000"/>
          <w:kern w:val="0"/>
          <w:sz w:val="28"/>
        </w:rPr>
        <w:t>2014年，根据北京市适龄青年实际情况和部队国防建设需要，北京市征集适龄青年服义务兵役的主体仍然为在校大学生和应届大学毕业生，并在同等条件下，优先征集学历高的青年和应届毕业生。这是从根本上改善部队兵源质量，提高部队战斗力的强有力保障。根据《兵役法》规定：“中华人民共和国公民，不分民族、种族、职业、家庭出身、宗教信仰和受教育程度，都有义务依照本法的规定服兵役。”</w:t>
      </w:r>
    </w:p>
    <w:p w:rsidR="00441A56" w:rsidRPr="00441A56" w:rsidRDefault="00441A56" w:rsidP="00441A56">
      <w:pPr>
        <w:widowControl/>
        <w:shd w:val="clear" w:color="auto" w:fill="FFFFFF"/>
        <w:spacing w:line="400" w:lineRule="atLeast"/>
        <w:ind w:firstLine="560"/>
        <w:jc w:val="left"/>
        <w:rPr>
          <w:rFonts w:ascii="宋体" w:eastAsia="宋体" w:hAnsi="宋体" w:cs="宋体"/>
          <w:color w:val="000000"/>
          <w:kern w:val="0"/>
          <w:sz w:val="24"/>
          <w:szCs w:val="24"/>
        </w:rPr>
      </w:pPr>
      <w:r w:rsidRPr="00441A56">
        <w:rPr>
          <w:rFonts w:ascii="宋体" w:eastAsia="宋体" w:hAnsi="宋体" w:cs="宋体"/>
          <w:color w:val="000000"/>
          <w:kern w:val="0"/>
          <w:sz w:val="28"/>
        </w:rPr>
        <w:t xml:space="preserve"> “饮水思源，爱国荣校”是我校118年来的光荣传统，报名应征入伍是我校学生投身国防、荣校爱国的实际行动。自2005年我校开始征集在校大学生入伍服义务兵役以来，同学们踊跃报名，积极参军。截止2014年5月，我校共有146名本专科同学参军入伍服义务兵役，目前服现役95人，退伍复学51人，9人在部队表现出色，被推荐报考军校并被录取，继续奉献国防事业。在已经返校的51名同学中，40人荣立三等功或连续两年获得“优秀士兵”光荣称号，6名退伍同学被我校推荐免试攻读硕士研究生。在2012年和2013年毕业</w:t>
      </w:r>
      <w:r w:rsidRPr="00441A56">
        <w:rPr>
          <w:rFonts w:ascii="宋体" w:eastAsia="宋体" w:hAnsi="宋体" w:cs="宋体"/>
          <w:color w:val="000000"/>
          <w:kern w:val="0"/>
          <w:sz w:val="28"/>
        </w:rPr>
        <w:lastRenderedPageBreak/>
        <w:t>的我校9名退伍大学生中，部分同学享受了北京市关于退役大学生士兵的相关就业优抚政策。其中1人保送校内研究生，1人被定向招录公务员，3人被企事业单位定向招录，1人被本市用人单位接收，办理了进京落户手续。</w:t>
      </w:r>
    </w:p>
    <w:p w:rsidR="00441A56" w:rsidRPr="00441A56" w:rsidRDefault="00441A56" w:rsidP="00441A56">
      <w:pPr>
        <w:widowControl/>
        <w:shd w:val="clear" w:color="auto" w:fill="FFFFFF"/>
        <w:spacing w:line="400" w:lineRule="atLeast"/>
        <w:ind w:firstLine="555"/>
        <w:jc w:val="left"/>
        <w:rPr>
          <w:rFonts w:ascii="宋体" w:eastAsia="宋体" w:hAnsi="宋体" w:cs="宋体"/>
          <w:color w:val="000000"/>
          <w:kern w:val="0"/>
          <w:sz w:val="24"/>
          <w:szCs w:val="24"/>
        </w:rPr>
      </w:pPr>
      <w:r w:rsidRPr="00441A56">
        <w:rPr>
          <w:rFonts w:ascii="宋体" w:eastAsia="宋体" w:hAnsi="宋体" w:cs="宋体"/>
          <w:color w:val="000000"/>
          <w:kern w:val="0"/>
          <w:sz w:val="28"/>
        </w:rPr>
        <w:t>为鼓励更多优秀大学生参军入伍，报效国家，北京市和学校出台了一系列的优惠政策。</w:t>
      </w:r>
      <w:r w:rsidRPr="00441A56">
        <w:rPr>
          <w:rFonts w:ascii="宋体" w:eastAsia="宋体" w:hAnsi="宋体" w:cs="宋体"/>
          <w:b/>
          <w:bCs/>
          <w:color w:val="000000"/>
          <w:kern w:val="0"/>
          <w:sz w:val="28"/>
        </w:rPr>
        <w:t>就业政策：</w:t>
      </w:r>
      <w:r w:rsidRPr="00441A56">
        <w:rPr>
          <w:rFonts w:ascii="宋体" w:eastAsia="宋体" w:hAnsi="宋体" w:cs="宋体"/>
          <w:color w:val="000000"/>
          <w:kern w:val="0"/>
          <w:sz w:val="28"/>
        </w:rPr>
        <w:t>1、北京市将面向退伍完成学业的应届毕业生组织定向招录公务员、事业单位、国有企业、非公经济组织员工，定向招录公务员、事业单位、国有企业和非公组织员工的比例不低于当年列入人员范围退役大学生士兵人数的10%、15%、15%和10%。2、服役期视为工作经历，在公务员考录和企事业单位招聘工作人员时计算工龄，在团和相当团以下单位服役期视为基层工作经历。3、进行定向公务员考录和企事业单位招聘时，退役大学生士兵可视同为普通高等学校毕业生办理招录用手续。4、非京籍退役大学生士兵，复学后完成学业且被本市用人单位接收的，可办理进京落户手续。5、高校毕业生士兵满足相应条件者可在部队提干。6、服役期满退出现役时不愿复学就业的，由入学前户口所在地的退伍军人安置机构负责接收，并按照退役士兵的相关政策规定安置。参战或者因公负伤致残的，由部队评定残疾等级，发给革命伤残军人证，退出现役后，丧失自理能力不能复学的，按照国家有关规定妥善安置。退役复学政策： 1、高职（专科）的在校学生或应届毕业生，服役期间被评为一次（含）以上“优秀士兵”的，可免试升入同专业或相近专业本科学习，属独立设置的专科学校的本科学生，由学校报市教委负责协调</w:t>
      </w:r>
      <w:r w:rsidRPr="00441A56">
        <w:rPr>
          <w:rFonts w:ascii="宋体" w:eastAsia="宋体" w:hAnsi="宋体" w:cs="宋体"/>
          <w:color w:val="000000"/>
          <w:kern w:val="0"/>
          <w:sz w:val="28"/>
        </w:rPr>
        <w:lastRenderedPageBreak/>
        <w:t>安排。2、在校大学生退役复学后，原本科学生报考研究生，同等条件下优先录取；荣立二等功以上奖励的，所学本科专业毕业后，可免试保送所学专业硕士研究生。具有高等教育学历的士兵退役后，退役后三年内参加硕士研究生考试总分加10分。3、具有普通高职（专科）学历的毕业生退役后，可自行在户籍或工作所在地参加全国成人高校专升本报名，经相应成人高校审核后免试录取。4、入伍前享受优秀学生奖学金的，复学后提高一个奖学金等级（不含一等奖学金）。经济政策：1、义务兵服现役期间，其家庭由西城区发放优待金不低于7万元。退伍后选择自主就业的，享受一次性不低于4.8万元的自主就业经济补助。2、国家对每名入伍大学生每学年补偿学费或代偿助学贷款本息的金额，本专科生、研究生、博士生最高每年分别不超过6000元、8000元、10000元。3、义务兵期间，部队共发放或支付资金37000元。</w:t>
      </w:r>
    </w:p>
    <w:p w:rsidR="00441A56" w:rsidRPr="00441A56" w:rsidRDefault="00441A56" w:rsidP="00441A56">
      <w:pPr>
        <w:widowControl/>
        <w:shd w:val="clear" w:color="auto" w:fill="FFFFFF"/>
        <w:spacing w:line="400" w:lineRule="atLeast"/>
        <w:ind w:firstLine="560"/>
        <w:jc w:val="left"/>
        <w:rPr>
          <w:rFonts w:ascii="宋体" w:eastAsia="宋体" w:hAnsi="宋体" w:cs="宋体"/>
          <w:color w:val="000000"/>
          <w:kern w:val="0"/>
          <w:sz w:val="24"/>
          <w:szCs w:val="24"/>
        </w:rPr>
      </w:pPr>
      <w:r w:rsidRPr="00441A56">
        <w:rPr>
          <w:rFonts w:ascii="宋体" w:eastAsia="宋体" w:hAnsi="宋体" w:cs="宋体"/>
          <w:color w:val="000000"/>
          <w:kern w:val="0"/>
          <w:sz w:val="28"/>
        </w:rPr>
        <w:t>军旗猎猎响，号角怔怔忙。同学们，人民军队需要新鲜的血液，部队现代化建设召唤有志人才。军营是一所大学校，将会重塑你的人生品格；军营是一座大熔炉，将会铸造你的钢铁意志；军营更是一个大舞台，为交大学子提供施展才华的无限平台。面对祖国的召唤，作为交大的学生，应以国家安全和民族振兴为己任，志存高远，积极响应党和国家的号召，勇做表率，履行义务，为实现个人梦、中国梦而贡献自己青春的力量！</w:t>
      </w:r>
    </w:p>
    <w:p w:rsidR="00441A56" w:rsidRPr="00441A56" w:rsidRDefault="00441A56" w:rsidP="00441A56">
      <w:pPr>
        <w:widowControl/>
        <w:shd w:val="clear" w:color="auto" w:fill="FFFFFF"/>
        <w:spacing w:line="400" w:lineRule="atLeast"/>
        <w:ind w:firstLine="551"/>
        <w:jc w:val="left"/>
        <w:rPr>
          <w:rFonts w:ascii="宋体" w:eastAsia="宋体" w:hAnsi="宋体" w:cs="宋体"/>
          <w:color w:val="000000"/>
          <w:kern w:val="0"/>
          <w:sz w:val="24"/>
          <w:szCs w:val="24"/>
        </w:rPr>
      </w:pPr>
      <w:r w:rsidRPr="00441A56">
        <w:rPr>
          <w:rFonts w:ascii="宋体" w:eastAsia="宋体" w:hAnsi="宋体" w:cs="宋体"/>
          <w:b/>
          <w:bCs/>
          <w:color w:val="000000"/>
          <w:kern w:val="0"/>
          <w:sz w:val="28"/>
        </w:rPr>
        <w:t>咨询方式：</w:t>
      </w:r>
      <w:r w:rsidRPr="00441A56">
        <w:rPr>
          <w:rFonts w:ascii="宋体" w:eastAsia="宋体" w:hAnsi="宋体" w:cs="宋体"/>
          <w:color w:val="000000"/>
          <w:kern w:val="0"/>
          <w:sz w:val="28"/>
        </w:rPr>
        <w:t>校人民武装部咨询电话：51682454；</w:t>
      </w:r>
      <w:r>
        <w:rPr>
          <w:rFonts w:ascii="宋体" w:eastAsia="宋体" w:hAnsi="宋体" w:cs="宋体" w:hint="eastAsia"/>
          <w:color w:val="000000"/>
          <w:kern w:val="0"/>
          <w:sz w:val="28"/>
        </w:rPr>
        <w:t>机电</w:t>
      </w:r>
      <w:r w:rsidRPr="00441A56">
        <w:rPr>
          <w:rFonts w:ascii="宋体" w:eastAsia="宋体" w:hAnsi="宋体" w:cs="宋体"/>
          <w:color w:val="000000"/>
          <w:kern w:val="0"/>
          <w:sz w:val="28"/>
        </w:rPr>
        <w:t>学院负责征兵工作的辅导员老师</w:t>
      </w:r>
      <w:r>
        <w:rPr>
          <w:rFonts w:ascii="宋体" w:eastAsia="宋体" w:hAnsi="宋体" w:cs="宋体" w:hint="eastAsia"/>
          <w:color w:val="000000"/>
          <w:kern w:val="0"/>
          <w:sz w:val="28"/>
        </w:rPr>
        <w:t>51683689</w:t>
      </w:r>
      <w:r w:rsidRPr="00441A56">
        <w:rPr>
          <w:rFonts w:ascii="宋体" w:eastAsia="宋体" w:hAnsi="宋体" w:cs="宋体"/>
          <w:color w:val="000000"/>
          <w:kern w:val="0"/>
          <w:sz w:val="28"/>
        </w:rPr>
        <w:t>；学生活动中心一站式大厅8号岗位；</w:t>
      </w:r>
      <w:r w:rsidRPr="00441A56">
        <w:rPr>
          <w:rFonts w:ascii="宋体" w:eastAsia="宋体" w:hAnsi="宋体" w:cs="宋体"/>
          <w:color w:val="000000"/>
          <w:kern w:val="0"/>
          <w:sz w:val="28"/>
        </w:rPr>
        <w:lastRenderedPageBreak/>
        <w:t>知行论坛相关栏目；全国征兵网：</w:t>
      </w:r>
      <w:r w:rsidRPr="00441A56">
        <w:rPr>
          <w:rFonts w:ascii="Verdana" w:eastAsia="宋体" w:hAnsi="Verdana" w:cs="宋体"/>
          <w:color w:val="000000"/>
          <w:kern w:val="0"/>
          <w:sz w:val="20"/>
        </w:rPr>
        <w:t>http://www.gfbzb.gov.cn/</w:t>
      </w:r>
      <w:r w:rsidRPr="00441A56">
        <w:rPr>
          <w:rFonts w:ascii="宋体" w:eastAsia="宋体" w:hAnsi="宋体" w:cs="宋体"/>
          <w:color w:val="000000"/>
          <w:kern w:val="0"/>
          <w:sz w:val="27"/>
        </w:rPr>
        <w:t> ；</w:t>
      </w:r>
      <w:r w:rsidRPr="00441A56">
        <w:rPr>
          <w:rFonts w:ascii="宋体" w:eastAsia="宋体" w:hAnsi="宋体" w:cs="宋体"/>
          <w:color w:val="000000"/>
          <w:kern w:val="0"/>
          <w:sz w:val="28"/>
        </w:rPr>
        <w:t>首都征兵网：http://www.bjzbb.com/。</w:t>
      </w:r>
    </w:p>
    <w:p w:rsidR="00441A56" w:rsidRPr="00441A56" w:rsidRDefault="00441A56" w:rsidP="00441A56">
      <w:pPr>
        <w:widowControl/>
        <w:shd w:val="clear" w:color="auto" w:fill="FFFFFF"/>
        <w:spacing w:line="420" w:lineRule="atLeast"/>
        <w:jc w:val="right"/>
        <w:rPr>
          <w:rFonts w:ascii="宋体" w:eastAsia="宋体" w:hAnsi="宋体" w:cs="宋体"/>
          <w:color w:val="000000"/>
          <w:kern w:val="0"/>
          <w:sz w:val="24"/>
          <w:szCs w:val="24"/>
        </w:rPr>
      </w:pPr>
      <w:r w:rsidRPr="00441A56">
        <w:rPr>
          <w:rFonts w:ascii="宋体" w:eastAsia="宋体" w:hAnsi="宋体" w:cs="宋体"/>
          <w:color w:val="000000"/>
          <w:kern w:val="0"/>
          <w:sz w:val="28"/>
        </w:rPr>
        <w:t>北京交通大学征兵工作办公室</w:t>
      </w:r>
    </w:p>
    <w:p w:rsidR="00441A56" w:rsidRPr="00441A56" w:rsidRDefault="00441A56" w:rsidP="00441A56">
      <w:pPr>
        <w:widowControl/>
        <w:shd w:val="clear" w:color="auto" w:fill="FFFFFF"/>
        <w:spacing w:line="420" w:lineRule="atLeast"/>
        <w:jc w:val="right"/>
        <w:rPr>
          <w:rFonts w:ascii="宋体" w:eastAsia="宋体" w:hAnsi="宋体" w:cs="宋体"/>
          <w:color w:val="000000"/>
          <w:kern w:val="0"/>
          <w:sz w:val="24"/>
          <w:szCs w:val="24"/>
        </w:rPr>
      </w:pPr>
      <w:r w:rsidRPr="00441A56">
        <w:rPr>
          <w:rFonts w:ascii="宋体" w:eastAsia="宋体" w:hAnsi="宋体" w:cs="宋体"/>
          <w:color w:val="000000"/>
          <w:kern w:val="0"/>
          <w:sz w:val="28"/>
        </w:rPr>
        <w:t>北京交通大学人民武装部</w:t>
      </w:r>
    </w:p>
    <w:p w:rsidR="00441A56" w:rsidRPr="00441A56" w:rsidRDefault="00441A56" w:rsidP="00441A56">
      <w:pPr>
        <w:widowControl/>
        <w:shd w:val="clear" w:color="auto" w:fill="FFFFFF"/>
        <w:spacing w:line="420" w:lineRule="atLeast"/>
        <w:jc w:val="right"/>
        <w:rPr>
          <w:rFonts w:ascii="宋体" w:eastAsia="宋体" w:hAnsi="宋体" w:cs="宋体"/>
          <w:color w:val="000000"/>
          <w:kern w:val="0"/>
          <w:sz w:val="24"/>
          <w:szCs w:val="24"/>
        </w:rPr>
      </w:pPr>
      <w:r w:rsidRPr="00441A56">
        <w:rPr>
          <w:rFonts w:ascii="宋体" w:eastAsia="宋体" w:hAnsi="宋体" w:cs="宋体"/>
          <w:color w:val="000000"/>
          <w:kern w:val="0"/>
          <w:sz w:val="28"/>
        </w:rPr>
        <w:t>2014年5月21日</w:t>
      </w:r>
    </w:p>
    <w:p w:rsidR="002244BB" w:rsidRDefault="002244BB"/>
    <w:sectPr w:rsidR="002244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4BB" w:rsidRDefault="002244BB" w:rsidP="00441A56">
      <w:r>
        <w:separator/>
      </w:r>
    </w:p>
  </w:endnote>
  <w:endnote w:type="continuationSeparator" w:id="1">
    <w:p w:rsidR="002244BB" w:rsidRDefault="002244BB" w:rsidP="00441A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4BB" w:rsidRDefault="002244BB" w:rsidP="00441A56">
      <w:r>
        <w:separator/>
      </w:r>
    </w:p>
  </w:footnote>
  <w:footnote w:type="continuationSeparator" w:id="1">
    <w:p w:rsidR="002244BB" w:rsidRDefault="002244BB" w:rsidP="00441A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A56"/>
    <w:rsid w:val="002244BB"/>
    <w:rsid w:val="00441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1A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1A56"/>
    <w:rPr>
      <w:sz w:val="18"/>
      <w:szCs w:val="18"/>
    </w:rPr>
  </w:style>
  <w:style w:type="paragraph" w:styleId="a4">
    <w:name w:val="footer"/>
    <w:basedOn w:val="a"/>
    <w:link w:val="Char0"/>
    <w:uiPriority w:val="99"/>
    <w:semiHidden/>
    <w:unhideWhenUsed/>
    <w:rsid w:val="00441A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1A56"/>
    <w:rPr>
      <w:sz w:val="18"/>
      <w:szCs w:val="18"/>
    </w:rPr>
  </w:style>
  <w:style w:type="character" w:customStyle="1" w:styleId="emtidy-2">
    <w:name w:val="emtidy-2"/>
    <w:basedOn w:val="a0"/>
    <w:rsid w:val="00441A56"/>
  </w:style>
  <w:style w:type="character" w:customStyle="1" w:styleId="emtidy-3">
    <w:name w:val="emtidy-3"/>
    <w:basedOn w:val="a0"/>
    <w:rsid w:val="00441A56"/>
  </w:style>
  <w:style w:type="character" w:customStyle="1" w:styleId="apple-converted-space">
    <w:name w:val="apple-converted-space"/>
    <w:basedOn w:val="a0"/>
    <w:rsid w:val="00441A56"/>
  </w:style>
  <w:style w:type="character" w:customStyle="1" w:styleId="emtidy-5">
    <w:name w:val="emtidy-5"/>
    <w:basedOn w:val="a0"/>
    <w:rsid w:val="00441A56"/>
  </w:style>
  <w:style w:type="character" w:customStyle="1" w:styleId="emtidy-8">
    <w:name w:val="emtidy-8"/>
    <w:basedOn w:val="a0"/>
    <w:rsid w:val="00441A56"/>
  </w:style>
  <w:style w:type="character" w:customStyle="1" w:styleId="emtidy-11">
    <w:name w:val="emtidy-11"/>
    <w:basedOn w:val="a0"/>
    <w:rsid w:val="00441A56"/>
  </w:style>
  <w:style w:type="character" w:customStyle="1" w:styleId="emtidy-13">
    <w:name w:val="emtidy-13"/>
    <w:basedOn w:val="a0"/>
    <w:rsid w:val="00441A56"/>
  </w:style>
  <w:style w:type="character" w:customStyle="1" w:styleId="emtidy-14">
    <w:name w:val="emtidy-14"/>
    <w:basedOn w:val="a0"/>
    <w:rsid w:val="00441A56"/>
  </w:style>
</w:styles>
</file>

<file path=word/webSettings.xml><?xml version="1.0" encoding="utf-8"?>
<w:webSettings xmlns:r="http://schemas.openxmlformats.org/officeDocument/2006/relationships" xmlns:w="http://schemas.openxmlformats.org/wordprocessingml/2006/main">
  <w:divs>
    <w:div w:id="1441533776">
      <w:bodyDiv w:val="1"/>
      <w:marLeft w:val="0"/>
      <w:marRight w:val="0"/>
      <w:marTop w:val="0"/>
      <w:marBottom w:val="0"/>
      <w:divBdr>
        <w:top w:val="none" w:sz="0" w:space="0" w:color="auto"/>
        <w:left w:val="none" w:sz="0" w:space="0" w:color="auto"/>
        <w:bottom w:val="none" w:sz="0" w:space="0" w:color="auto"/>
        <w:right w:val="none" w:sz="0" w:space="0" w:color="auto"/>
      </w:divBdr>
      <w:divsChild>
        <w:div w:id="688993780">
          <w:marLeft w:val="0"/>
          <w:marRight w:val="0"/>
          <w:marTop w:val="0"/>
          <w:marBottom w:val="0"/>
          <w:divBdr>
            <w:top w:val="none" w:sz="0" w:space="0" w:color="auto"/>
            <w:left w:val="none" w:sz="0" w:space="0" w:color="auto"/>
            <w:bottom w:val="none" w:sz="0" w:space="0" w:color="auto"/>
            <w:right w:val="none" w:sz="0" w:space="0" w:color="auto"/>
          </w:divBdr>
        </w:div>
        <w:div w:id="588470385">
          <w:marLeft w:val="0"/>
          <w:marRight w:val="0"/>
          <w:marTop w:val="0"/>
          <w:marBottom w:val="0"/>
          <w:divBdr>
            <w:top w:val="none" w:sz="0" w:space="0" w:color="auto"/>
            <w:left w:val="none" w:sz="0" w:space="0" w:color="auto"/>
            <w:bottom w:val="none" w:sz="0" w:space="0" w:color="auto"/>
            <w:right w:val="none" w:sz="0" w:space="0" w:color="auto"/>
          </w:divBdr>
          <w:divsChild>
            <w:div w:id="1755590336">
              <w:marLeft w:val="0"/>
              <w:marRight w:val="0"/>
              <w:marTop w:val="0"/>
              <w:marBottom w:val="0"/>
              <w:divBdr>
                <w:top w:val="none" w:sz="0" w:space="0" w:color="auto"/>
                <w:left w:val="none" w:sz="0" w:space="0" w:color="auto"/>
                <w:bottom w:val="none" w:sz="0" w:space="0" w:color="auto"/>
                <w:right w:val="none" w:sz="0" w:space="0" w:color="auto"/>
              </w:divBdr>
            </w:div>
          </w:divsChild>
        </w:div>
        <w:div w:id="430394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founder</dc:creator>
  <cp:keywords/>
  <dc:description/>
  <cp:lastModifiedBy>founder</cp:lastModifiedBy>
  <cp:revision>2</cp:revision>
  <dcterms:created xsi:type="dcterms:W3CDTF">2014-05-21T09:14:00Z</dcterms:created>
  <dcterms:modified xsi:type="dcterms:W3CDTF">2014-05-21T09:16:00Z</dcterms:modified>
</cp:coreProperties>
</file>