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9123E" w:rsidRPr="00A9123E" w:rsidTr="00A9123E">
        <w:trPr>
          <w:tblCellSpacing w:w="0" w:type="dxa"/>
        </w:trPr>
        <w:tc>
          <w:tcPr>
            <w:tcW w:w="0" w:type="auto"/>
            <w:vAlign w:val="center"/>
            <w:hideMark/>
          </w:tcPr>
          <w:p w:rsidR="00A9123E" w:rsidRPr="00A9123E" w:rsidRDefault="00A9123E" w:rsidP="00A912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弘帆投资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控股有限公司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A9123E" w:rsidRPr="00A9123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123E" w:rsidRPr="00A9123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123E" w:rsidRPr="00A9123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123E" w:rsidRPr="00A9123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A9123E" w:rsidRPr="00A9123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9123E" w:rsidRPr="00A9123E" w:rsidRDefault="00A9123E" w:rsidP="00A912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A9123E" w:rsidRPr="00A9123E" w:rsidRDefault="00A9123E" w:rsidP="00A9123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9123E" w:rsidRPr="00A9123E" w:rsidTr="00A9123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A9123E" w:rsidRPr="00A9123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A9123E" w:rsidRPr="00A9123E" w:rsidRDefault="00A9123E" w:rsidP="00A9123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123E" w:rsidRPr="00A912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2014-3-28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A912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2014-3-28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9123E" w:rsidRPr="00A9123E" w:rsidRDefault="00A9123E" w:rsidP="00A912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9123E" w:rsidRPr="00A9123E" w:rsidRDefault="00A9123E" w:rsidP="00A912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A9123E" w:rsidRPr="00A9123E" w:rsidRDefault="00A9123E" w:rsidP="00A912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A9123E" w:rsidRPr="00A9123E" w:rsidRDefault="00A9123E" w:rsidP="00A912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弘帆投资</w:t>
            </w:r>
            <w:proofErr w:type="gramEnd"/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控股有限公司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本着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立足主业、多业并举、稳步发展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的原则，在稳固主营业务，夯实发展基础的同时，作为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弘帆战略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中重要的业务发展方向，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弘帆投资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以敏锐的目光，扑捉国家新型城镇化建设和金融体制改革带来的机遇，积极开拓市场，在充分调研的基础上，探索在房地产开发、金融投资、物流项目投资运营等众多领域寻求突破。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弘帆投资在弘帆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物流（第三方物流服务为主营业务的专业化物流企业）的依托下，逐步成立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了弘帆物流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、芜湖弘帆、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弘帆航运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和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资讯的集团化运作模式。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 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弘帆投资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先后参与了房地产开发项目、四川省地方金融股份制改造和信息化开发等项目，进过周密的项目策划和精心的组织，上述项目均取得了较好的经济效益和社会效益，为当地的经济社会发展做出了贡献。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年，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弘帆投资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参与了中国科技城（绵阳）物流产业园的发开和运营。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弘帆投资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将按照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超前视距、敏锐观察、严肃审慎、坚定持续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的原则，为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弘帆事业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的全面发展提供支持。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物流流程规划岗（中石化业务）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招聘人数：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一、职位描述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1、负责中石化沿江企业煤炭物流配送工作，与中石化进行计划对接；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2、负责中石化物流业务流程的优化，降低供应</w:t>
            </w:r>
            <w:proofErr w:type="gramStart"/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链成本</w:t>
            </w:r>
            <w:proofErr w:type="gramEnd"/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,提高供应链效率；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lastRenderedPageBreak/>
              <w:t>3、收集流程改进意见和建议，不断完善和修订已经制订的流程，并对生产人员进行新业务流程培训；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4、负责制订物流各操作环节考核体系（标准及办法）；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5、负责与中石化物流业务各相关单位进行沟通，保证业务顺畅；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6、协同财务部及其他部门完成中石化物流结算工作；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7、负责中石化ERP系统中物流数据录入与维护；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 xml:space="preserve">二、任职要求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1、本科以上学历，物流管理和物流工程相关专业；有驾驶经验者优先；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2、1年以上物流相关工作经历；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3、熟悉企业供应链与物流管理理论并能根据业务发展进行流程规划；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 xml:space="preserve">4、具有较强的沟通能力；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5、具备一定的文字功底，善于总结、分析；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6、熟练操作办公软件，精通PowerPoint、Excel、word应用；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7、211院校毕业生可以落实北京户口。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物流园区开发建设、运营管理岗位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招聘人数：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一、职位描述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1、负责组织园区运营模式和盈利模式的研究；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2、负责园区的建设、运营及管理。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二、任职要求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lastRenderedPageBreak/>
              <w:t>1、大学本科以上学历，工民建、规划、物流专业；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2、品行端正，认真敬业，熟悉园区建设和运营模式，三年以上园区建设运营经验（有物流园区经验优先）；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3、能适应经常出差；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4、待遇面议，研究生和211院校本科毕业生可以落实北京户口。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网络设计师（</w:t>
            </w: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JAVA</w:t>
            </w: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架构师）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招聘人数：若干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职位描述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Java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基础扎实、熟练掌握集合、日期等基础框架；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、对与你用过的开源框架，能了解到它的原理和机制；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、有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S2SH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项目实际开发经验；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、熟练掌握数据库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Oracle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MySQL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等；对</w:t>
            </w:r>
            <w:proofErr w:type="spell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sql</w:t>
            </w:r>
            <w:proofErr w:type="spell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优化有丰富的经验；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、熟练使用</w:t>
            </w:r>
            <w:proofErr w:type="spell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jquery</w:t>
            </w:r>
            <w:proofErr w:type="spell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完成一定复杂度的页面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UI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交互，具备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YUI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开发经验优先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、熟练使用</w:t>
            </w:r>
            <w:proofErr w:type="spell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cvs</w:t>
            </w:r>
            <w:proofErr w:type="spell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proofErr w:type="spell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svn</w:t>
            </w:r>
            <w:proofErr w:type="spell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等版本控制工具；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、能结合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eclipse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中熟练使用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maven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创建项目、管理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jar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包依赖。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、学习能力强，适应能力好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;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具备耐心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细心的品质；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、喜欢</w:t>
            </w:r>
            <w:proofErr w:type="gramStart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去看及尝试</w:t>
            </w:r>
            <w:proofErr w:type="gramEnd"/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最新的技术，追求编写优雅的代码；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招商经理（物流产业园）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招聘人数：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职位描述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全面负责物流园区的招商工作；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负责建立招商目标企业库，并与目标企业建立联系，寻求合作；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负责制订招商计划并组织实施，完成招商目标；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负责策划和实施各项招商宣传推介活动；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运营队伍的建设，做好招商团队与公司内部相关部门的衔接工作。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职位描述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、大学本科以上学历，物流及市场营销专业优先。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、品行端正，认真敬业，熟悉招商流程，三年以上成功的招商经验（有物流园区招商经验者优先）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、能适应经常出差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、待遇面议，研究生和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211</w:t>
            </w:r>
            <w:r w:rsidRPr="00A9123E">
              <w:rPr>
                <w:rFonts w:ascii="Arial" w:eastAsia="宋体" w:hAnsi="Arial" w:cs="Arial"/>
                <w:kern w:val="0"/>
                <w:sz w:val="18"/>
                <w:szCs w:val="18"/>
              </w:rPr>
              <w:t>院校本科毕业生可以落实北京户口</w:t>
            </w:r>
          </w:p>
          <w:p w:rsidR="00A9123E" w:rsidRPr="00A9123E" w:rsidRDefault="00A9123E" w:rsidP="00A912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123E">
              <w:rPr>
                <w:rFonts w:ascii="&quot;宋体&quot;" w:eastAsia="&quot;宋体&quot;" w:hAnsi="Arial" w:cs="Arial"/>
                <w:kern w:val="0"/>
                <w:sz w:val="18"/>
                <w:szCs w:val="18"/>
              </w:rPr>
              <w:t>工作地点：北京、成都、绵阳</w:t>
            </w:r>
          </w:p>
        </w:tc>
      </w:tr>
    </w:tbl>
    <w:p w:rsidR="00591844" w:rsidRPr="00A9123E" w:rsidRDefault="00591844">
      <w:bookmarkStart w:id="0" w:name="_GoBack"/>
      <w:bookmarkEnd w:id="0"/>
    </w:p>
    <w:sectPr w:rsidR="00591844" w:rsidRPr="00A9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宋体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08"/>
    <w:rsid w:val="00591844"/>
    <w:rsid w:val="009E7B08"/>
    <w:rsid w:val="00A9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A9123E"/>
  </w:style>
  <w:style w:type="paragraph" w:customStyle="1" w:styleId="msonormal0">
    <w:name w:val="&quot;msonormal&quot;"/>
    <w:basedOn w:val="a"/>
    <w:rsid w:val="00A91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msolistparagraph&quot;"/>
    <w:basedOn w:val="a"/>
    <w:rsid w:val="00A91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A9123E"/>
  </w:style>
  <w:style w:type="paragraph" w:customStyle="1" w:styleId="msonormal0">
    <w:name w:val="&quot;msonormal&quot;"/>
    <w:basedOn w:val="a"/>
    <w:rsid w:val="00A91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msolistparagraph&quot;"/>
    <w:basedOn w:val="a"/>
    <w:rsid w:val="00A91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825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777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7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8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7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2014-03-21T09:01:00Z</dcterms:created>
  <dcterms:modified xsi:type="dcterms:W3CDTF">2014-03-21T09:01:00Z</dcterms:modified>
</cp:coreProperties>
</file>