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944E33" w:rsidRPr="00944E33" w:rsidTr="00944E33">
        <w:trPr>
          <w:tblCellSpacing w:w="0" w:type="dxa"/>
        </w:trPr>
        <w:tc>
          <w:tcPr>
            <w:tcW w:w="0" w:type="auto"/>
            <w:tcMar>
              <w:top w:w="90" w:type="dxa"/>
              <w:left w:w="345" w:type="dxa"/>
              <w:bottom w:w="90" w:type="dxa"/>
              <w:right w:w="0" w:type="dxa"/>
            </w:tcMar>
            <w:vAlign w:val="center"/>
            <w:hideMark/>
          </w:tcPr>
          <w:p w:rsidR="00944E33" w:rsidRPr="00944E33" w:rsidRDefault="00944E33" w:rsidP="00944E33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</w:pPr>
            <w:r w:rsidRPr="00944E33">
              <w:rPr>
                <w:rFonts w:ascii="Arial" w:eastAsia="宋体" w:hAnsi="Arial" w:cs="Arial"/>
                <w:b/>
                <w:bCs/>
                <w:color w:val="FF7200"/>
                <w:kern w:val="0"/>
                <w:szCs w:val="21"/>
              </w:rPr>
              <w:t>中国光大国际有限公司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944E33" w:rsidRPr="00944E3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944E33" w:rsidRPr="00944E33" w:rsidRDefault="00944E33" w:rsidP="00944E3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44E3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44E33" w:rsidRPr="00944E3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944E33" w:rsidRPr="00944E33" w:rsidRDefault="00944E33" w:rsidP="00944E3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44E3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44E3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香港特别行政区</w:t>
                  </w:r>
                </w:p>
              </w:tc>
            </w:tr>
            <w:tr w:rsidR="00944E33" w:rsidRPr="00944E3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44E3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44E3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944E33" w:rsidRPr="00944E3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44E3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44E3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944E33" w:rsidRPr="00944E3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44E3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44E33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香港</w:t>
                  </w:r>
                </w:p>
              </w:tc>
            </w:tr>
          </w:tbl>
          <w:p w:rsidR="00944E33" w:rsidRPr="00944E33" w:rsidRDefault="00944E33" w:rsidP="00944E33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944E33" w:rsidRPr="00944E33" w:rsidRDefault="00944E33" w:rsidP="00944E3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1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944E33" w:rsidRPr="00944E33" w:rsidTr="00944E33">
        <w:trPr>
          <w:tblCellSpacing w:w="0" w:type="dxa"/>
        </w:trPr>
        <w:tc>
          <w:tcPr>
            <w:tcW w:w="0" w:type="auto"/>
            <w:tcBorders>
              <w:top w:val="single" w:sz="12" w:space="0" w:color="D8D8ED"/>
              <w:left w:val="single" w:sz="12" w:space="0" w:color="D8D8ED"/>
              <w:bottom w:val="single" w:sz="12" w:space="0" w:color="D8D8ED"/>
              <w:right w:val="single" w:sz="12" w:space="0" w:color="D8D8ED"/>
            </w:tcBorders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tbl>
            <w:tblPr>
              <w:tblW w:w="107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08"/>
              <w:gridCol w:w="139"/>
            </w:tblGrid>
            <w:tr w:rsidR="00944E33" w:rsidRPr="00944E33">
              <w:trPr>
                <w:trHeight w:val="360"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招聘会地点：</w:t>
                  </w: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清华大学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招聘会类型：</w:t>
                  </w: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944E33" w:rsidRPr="00944E33" w:rsidRDefault="00944E33" w:rsidP="00944E3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44E33" w:rsidRPr="00944E33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开始时间：</w:t>
                  </w: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2013-11-15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b/>
                      <w:bCs/>
                      <w:color w:val="182176"/>
                      <w:kern w:val="0"/>
                      <w:sz w:val="18"/>
                      <w:szCs w:val="18"/>
                    </w:rPr>
                    <w:t>结束时间：</w:t>
                  </w: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2013-11-15 15:00:00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:rsidR="00944E33" w:rsidRPr="00944E33" w:rsidRDefault="00944E33" w:rsidP="00944E33">
            <w:pPr>
              <w:widowControl/>
              <w:shd w:val="clear" w:color="auto" w:fill="D8D8ED"/>
              <w:jc w:val="left"/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</w:pPr>
            <w:r w:rsidRPr="00944E33">
              <w:rPr>
                <w:rFonts w:ascii="Arial" w:eastAsia="宋体" w:hAnsi="Arial" w:cs="Arial"/>
                <w:b/>
                <w:bCs/>
                <w:color w:val="182176"/>
                <w:kern w:val="0"/>
                <w:sz w:val="18"/>
                <w:szCs w:val="18"/>
              </w:rPr>
              <w:t>招聘会内容：</w:t>
            </w:r>
          </w:p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</w:t>
            </w:r>
          </w:p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一、公司简介</w:t>
            </w:r>
          </w:p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中国光大国际有限公司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(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光大国际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)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于香港联合交易所主板上市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(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股份编号：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00257)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是光大集团实业投资的旗舰企业。光大国际以发展绿色环保产业为主业，实行环保项目投资、工程建设、项目运营、技术研发和设备制造一体化的运作模式。光大国际已在深圳、北京、南京、济南、苏州、青岛、宁波、三亚等国内多个地区及德国等海外地区投资绿色环保项目，涉及总投资超过人民币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200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亿元。光大国际秉承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“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诚信、高效、务实、创新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”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的经营理念，以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“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创造美好环境，回馈社会大众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”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为宗旨，致力发展为中国绿色环保领域的翘楚。</w:t>
            </w:r>
          </w:p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光大环保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(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中国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)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有限公司作为光大国际在国内设立的管理总部，服务于光大国际投资的所有项目，对运营管理、工程建设、科技研发、设备制造等业务实行集中统一管理。目前旗下管理公司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40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余家。</w:t>
            </w:r>
          </w:p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二、招聘需求</w:t>
            </w:r>
          </w:p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本次校园招聘有关单位及招聘信息如下：</w:t>
            </w:r>
          </w:p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5"/>
              <w:gridCol w:w="510"/>
              <w:gridCol w:w="1230"/>
              <w:gridCol w:w="1245"/>
            </w:tblGrid>
            <w:tr w:rsidR="00944E33" w:rsidRPr="00944E33" w:rsidTr="00944E33">
              <w:trPr>
                <w:tblHeader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需求专业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学历要求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工作地点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热能与动力工程专业（垃圾焚烧、</w:t>
                  </w:r>
                  <w:proofErr w:type="gramStart"/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危废焚烧</w:t>
                  </w:r>
                  <w:proofErr w:type="gramEnd"/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、烟气净化方向）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广东深圳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环境工程专业（固废处理、流域治理、大气污染治理、土壤修复方向）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广东深圳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生物技术专业（发酵方向）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广东深圳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生物能源</w:t>
                  </w: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/</w:t>
                  </w: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新能源专业（生物燃料方向）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广东深圳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工业与民用建筑、建筑工程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广东深圳或</w:t>
                  </w:r>
                </w:p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项目现场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电力系统及其自动化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广东深圳或</w:t>
                  </w:r>
                </w:p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项目现场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热能动力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广东深圳或</w:t>
                  </w:r>
                </w:p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项目现场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热能控制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广东深圳或</w:t>
                  </w:r>
                </w:p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项目现场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工程管理、工程造价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广东深圳或</w:t>
                  </w:r>
                </w:p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项目现场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机械设计、结构工程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江苏常州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化工、工程热物理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江苏常州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电力系统及其自动化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江苏常州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环境工程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江苏镇江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热能动力、电力系统及其自动化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江苏镇江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人力资源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江苏镇江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热能动力、电力系统及其自动化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江苏江阴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电力系统及其自动化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江苏吴江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机电一体化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江苏吴江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热力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江苏吴江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环境工程、化学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江苏吴江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环境工程、化工、化学、化验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江苏连云港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环境工程、化工、化学、化验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江苏盐城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热能动力、电力系统及其自动化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山东菏泽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环境工程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山东菏泽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机电一体化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山东菏泽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电厂化学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山东菏泽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热能动力、电力、机电一体化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山东日照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环境工程、化学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山东日照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人力资源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本科及以上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山东日照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热能动力、电力系统及其自动化、机电一体化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安徽含山</w:t>
                  </w:r>
                </w:p>
              </w:tc>
            </w:tr>
            <w:tr w:rsidR="00944E33" w:rsidRPr="00944E33" w:rsidTr="00944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环境工程、化学、化验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&quot;&quot;Calibri&quot;&quot;" w:eastAsia="宋体" w:hAnsi="&quot;&quot;Calibri&quot;&quot;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大专及以上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E33" w:rsidRPr="00944E33" w:rsidRDefault="00944E33" w:rsidP="00944E3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44E3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安徽含山</w:t>
                  </w:r>
                </w:p>
              </w:tc>
            </w:tr>
          </w:tbl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三、联系方式</w:t>
            </w:r>
          </w:p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简历投递邮箱：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ebepsz@ebchinaintl.com.cn</w:t>
            </w:r>
          </w:p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公司网址：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http://</w:t>
            </w:r>
            <w:hyperlink r:id="rId5" w:history="1">
              <w:r w:rsidRPr="00944E33">
                <w:rPr>
                  <w:rFonts w:ascii="&quot;&quot;Calibri&quot;&quot;" w:eastAsia="宋体" w:hAnsi="&quot;&quot;Calibri&quot;&quot;" w:cs="Arial"/>
                  <w:color w:val="333333"/>
                  <w:kern w:val="0"/>
                  <w:sz w:val="18"/>
                  <w:szCs w:val="18"/>
                  <w:u w:val="single"/>
                </w:rPr>
                <w:t>www.ebchinaintl.com</w:t>
              </w:r>
            </w:hyperlink>
          </w:p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944E33" w:rsidRPr="00944E33" w:rsidRDefault="00944E33" w:rsidP="00944E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我们以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“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企业不仅是物质财富的创造者，更应成为环境与责任的承担者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”</w:t>
            </w:r>
            <w:r w:rsidRPr="00944E3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为核心价值观，视员工为公司发展的重要财富，重视员工的需求，为员工提供平等的职业发展机会与展现自我的舞台，诚邀有志于绿色环保事业的优秀毕业生加盟</w:t>
            </w:r>
            <w:r w:rsidRPr="00944E33">
              <w:rPr>
                <w:rFonts w:ascii="&quot;&quot;Calibri&quot;&quot;" w:eastAsia="宋体" w:hAnsi="&quot;&quot;Calibri&quot;&quot;" w:cs="Arial"/>
                <w:color w:val="000000"/>
                <w:kern w:val="0"/>
                <w:sz w:val="18"/>
                <w:szCs w:val="18"/>
              </w:rPr>
              <w:t>!</w:t>
            </w:r>
          </w:p>
        </w:tc>
      </w:tr>
    </w:tbl>
    <w:p w:rsidR="005D2082" w:rsidRPr="00944E33" w:rsidRDefault="005D2082">
      <w:bookmarkStart w:id="0" w:name="_GoBack"/>
      <w:bookmarkEnd w:id="0"/>
    </w:p>
    <w:sectPr w:rsidR="005D2082" w:rsidRPr="0094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Calibri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32"/>
    <w:rsid w:val="005D2082"/>
    <w:rsid w:val="00944E33"/>
    <w:rsid w:val="00D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44E33"/>
  </w:style>
  <w:style w:type="paragraph" w:customStyle="1" w:styleId="msonormal0">
    <w:name w:val="&quot;&quot;msonormal&quot;&quot;"/>
    <w:basedOn w:val="a"/>
    <w:rsid w:val="00944E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4E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44E33"/>
  </w:style>
  <w:style w:type="paragraph" w:customStyle="1" w:styleId="msonormal0">
    <w:name w:val="&quot;&quot;msonormal&quot;&quot;"/>
    <w:basedOn w:val="a"/>
    <w:rsid w:val="00944E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4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276">
          <w:marLeft w:val="37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7198982257NmR_view/__wsNCPJyxtPlugin0x1WAR0x1ncpJyxtPlugin0x1INSTANCE0x17198982257NmR_maximized/__rpNCPJyxtPlugin0x1WAR0x1ncpJyxtPlugin0x1INSTANCE0x17198982257NmR_action/one/__rpNCPJyxtPlugin0x1WAR0x1ncpJyxtPlugin0x1INSTANCE0x17198982257NmR_form-submit/true/__rpNCPJyxtPlugin0x1WAR0x1ncpJyxtPlugin0x1INSTANCE0x17198982257NmR_zpxxid/%22%22http:/www.ebchinaintl.com/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wzs</dc:creator>
  <cp:keywords/>
  <dc:description/>
  <cp:lastModifiedBy>wzs</cp:lastModifiedBy>
  <cp:revision>2</cp:revision>
  <dcterms:created xsi:type="dcterms:W3CDTF">2013-11-11T10:30:00Z</dcterms:created>
  <dcterms:modified xsi:type="dcterms:W3CDTF">2013-11-11T10:31:00Z</dcterms:modified>
</cp:coreProperties>
</file>