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31A9A" w:rsidRPr="00031A9A" w:rsidTr="00031A9A">
        <w:trPr>
          <w:tblCellSpacing w:w="0" w:type="dxa"/>
        </w:trPr>
        <w:tc>
          <w:tcPr>
            <w:tcW w:w="0" w:type="auto"/>
            <w:vAlign w:val="center"/>
            <w:hideMark/>
          </w:tcPr>
          <w:p w:rsidR="00031A9A" w:rsidRPr="00031A9A" w:rsidRDefault="00031A9A" w:rsidP="00031A9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深圳市中电电力技术股份有限公司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031A9A" w:rsidRPr="00031A9A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031A9A" w:rsidRPr="00031A9A" w:rsidRDefault="00031A9A" w:rsidP="00031A9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31A9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1A9A" w:rsidRPr="00031A9A" w:rsidRDefault="00031A9A" w:rsidP="00031A9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31A9A" w:rsidRPr="00031A9A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031A9A" w:rsidRPr="00031A9A" w:rsidRDefault="00031A9A" w:rsidP="00031A9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31A9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1A9A" w:rsidRPr="00031A9A" w:rsidRDefault="00031A9A" w:rsidP="00031A9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31A9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广东省深圳市</w:t>
                  </w:r>
                </w:p>
              </w:tc>
            </w:tr>
            <w:tr w:rsidR="00031A9A" w:rsidRPr="00031A9A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31A9A" w:rsidRPr="00031A9A" w:rsidRDefault="00031A9A" w:rsidP="00031A9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31A9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1A9A" w:rsidRPr="00031A9A" w:rsidRDefault="00031A9A" w:rsidP="00031A9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31A9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集体经济</w:t>
                  </w:r>
                </w:p>
              </w:tc>
            </w:tr>
            <w:tr w:rsidR="00031A9A" w:rsidRPr="00031A9A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31A9A" w:rsidRPr="00031A9A" w:rsidRDefault="00031A9A" w:rsidP="00031A9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31A9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1A9A" w:rsidRPr="00031A9A" w:rsidRDefault="00031A9A" w:rsidP="00031A9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31A9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031A9A" w:rsidRPr="00031A9A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31A9A" w:rsidRPr="00031A9A" w:rsidRDefault="00031A9A" w:rsidP="00031A9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31A9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1A9A" w:rsidRPr="00031A9A" w:rsidRDefault="00031A9A" w:rsidP="00031A9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31A9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广东省</w:t>
                  </w:r>
                </w:p>
              </w:tc>
            </w:tr>
          </w:tbl>
          <w:p w:rsidR="00031A9A" w:rsidRPr="00031A9A" w:rsidRDefault="00031A9A" w:rsidP="00031A9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031A9A" w:rsidRPr="00031A9A" w:rsidRDefault="00031A9A" w:rsidP="00031A9A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31A9A" w:rsidRPr="00031A9A" w:rsidTr="00031A9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5"/>
              <w:gridCol w:w="3846"/>
              <w:gridCol w:w="101"/>
            </w:tblGrid>
            <w:tr w:rsidR="00031A9A" w:rsidRPr="00031A9A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31A9A" w:rsidRPr="00031A9A" w:rsidRDefault="00031A9A" w:rsidP="00031A9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31A9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招聘会地点：电气工程楼</w:t>
                  </w:r>
                  <w:r w:rsidRPr="00031A9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706</w:t>
                  </w:r>
                  <w:r w:rsidRPr="00031A9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会议室</w:t>
                  </w:r>
                  <w:r w:rsidRPr="00031A9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031A9A" w:rsidRPr="00031A9A" w:rsidRDefault="00031A9A" w:rsidP="00031A9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31A9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031A9A" w:rsidRPr="00031A9A" w:rsidRDefault="00031A9A" w:rsidP="00031A9A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31A9A" w:rsidRPr="00031A9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1A9A" w:rsidRPr="00031A9A" w:rsidRDefault="00031A9A" w:rsidP="00031A9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31A9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031A9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2013-11-4 15:00:00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1A9A" w:rsidRPr="00031A9A" w:rsidRDefault="00031A9A" w:rsidP="00031A9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31A9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031A9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2013-11-4 18:00:00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31A9A" w:rsidRPr="00031A9A" w:rsidRDefault="00031A9A" w:rsidP="00031A9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31A9A" w:rsidRPr="00031A9A" w:rsidRDefault="00031A9A" w:rsidP="00031A9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031A9A" w:rsidRPr="00031A9A" w:rsidRDefault="00031A9A" w:rsidP="00031A9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031A9A" w:rsidRPr="00031A9A" w:rsidRDefault="00031A9A" w:rsidP="00031A9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深圳市中电电力技术股份有限公司</w:t>
            </w:r>
            <w:r w:rsidRPr="00031A9A">
              <w:rPr>
                <w:rFonts w:ascii="&quot;&quot;Calibri&quot;&quot;" w:eastAsia="宋体" w:hAnsi="&quot;&quot;Calibri&quot;&quot;" w:cs="Arial"/>
                <w:b/>
                <w:bCs/>
                <w:kern w:val="0"/>
                <w:sz w:val="18"/>
                <w:szCs w:val="18"/>
              </w:rPr>
              <w:t>2014</w:t>
            </w:r>
            <w:r w:rsidRPr="00031A9A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校园招聘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&quot;&quot;Calibri&quot;&quot;" w:eastAsia="宋体" w:hAnsi="&quot;&quot;Calibri&quot;&quot;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中国领先的工业智能用电管理、建筑智能用电管理、电能质量监测与管理、能源能效管理的系统解决方案供应商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承接了中央电视台新台址智能用电管理系统项目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为国家奥体中心提供的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proofErr w:type="spellStart"/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EnerSys</w:t>
            </w:r>
            <w:proofErr w:type="spellEnd"/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智能用电管理系统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荣获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北京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2008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年奥运工程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-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优秀产品奖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为酒泉卫星发射中心提供</w:t>
            </w:r>
            <w:proofErr w:type="spellStart"/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PQsys</w:t>
            </w:r>
            <w:proofErr w:type="spellEnd"/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电能质量监控系统，为神舟载人航天保驾护航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公司介绍：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中电技术公司创立近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年来，坚持致力于研制高品质的电力保护、监控、计量装置和系统解决方案，为客户创造更可靠、更安全、更节能、更环保的发、供、用电系统，稳步发展成为由员工持股的国家级高新技术企业、深圳市重点软件企业，在工业智能用电管理、工业企业能源管理、工业变电站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(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发电厂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)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自动化、工业低压电动机智能化保护监控、建筑智能用电管理、建筑能效管理、建筑电气火灾监控、电能质量监测与管理、电压质量监测与管理、高端关口计量、发电厂厂用电电气监控管理领域，是中国最主要的公司之一。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中电技术公司自开展校园招聘以来，一大批来自西安交通大学、华中科技大学、重庆大学、天津大学、武汉大学、华北电力大学、山东大学、中南大学、湖南大学、东北电力大学等知名高校的博士、硕士、本科生先后走入了中电技术公司，他们中的大多数已成为公司的研发、技术、销售和管理骨干。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中电技术公司</w:t>
            </w:r>
            <w:r w:rsidRPr="00031A9A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2014</w:t>
            </w:r>
            <w:r w:rsidRPr="00031A9A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校园招聘现在已经全面正式启动！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本次招聘面向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年毕业的优秀应届生。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一、招聘职位：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国际业务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    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（工作地点：深圳）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工作岗位：技术支持和销售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专业要求：电力、电气、通信、自动化、计算机等相关专业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学历要求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硕士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其它要求：英语六级以上，能熟练应用英语口语交流，具有一定的英语写作能力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软件研发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    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（工作地点：武汉、深圳）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工作岗位：软件研发测试、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UI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和美工、软件应用（电网业务、能源管理、技术支持）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专业要求：计算机、软件、电力、电子、通信、测控、自动化、工业设计、热工、能源环境等专业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学历要求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: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硕士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装置研发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    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（工作地点：武汉、深圳）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工作岗位：智能系统分析软件研发、智能装置嵌入式软件研发、智能装置硬件研发、智能装置</w:t>
            </w:r>
            <w:r w:rsidRPr="00031A9A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UI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设计和智能装置中试测试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专业要求：电力、电子、通信、测控、自动化、计算机、软件、网络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、工业设计等专业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学历要求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: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硕士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技术支持和服务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（工作地点：深圳、武汉、各地办事处）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工作岗位：用户服务和技术支持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专业要求：电气自动化相关专业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学历要求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市场和销售：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（工作地点：深圳、武汉、各地办事处）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工作岗位：产品销售、客户资源工程师、产品工程师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专业要求：电气工程及其自动化、工业自动化、电子、</w:t>
            </w:r>
            <w:proofErr w:type="gramStart"/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测控等电类</w:t>
            </w:r>
            <w:proofErr w:type="gramEnd"/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相关专业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学历要求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专科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二、福利待遇：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行业内极具竞争力的薪资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基于绩效的年终奖金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五险</w:t>
            </w:r>
            <w:proofErr w:type="gramStart"/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一</w:t>
            </w:r>
            <w:proofErr w:type="gramEnd"/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金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年休假及各类带薪假期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充分的培训和发展机会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丰富多彩的互动式企业文化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入户深圳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武汉市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提供一年住宿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定期组织员工健康体检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三、招聘流程：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、网上应聘：</w:t>
            </w:r>
            <w:r w:rsidRPr="00031A9A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hr2014@ceiec-electric.com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投交简历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筛选简历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→ 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通知笔试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→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面试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→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审核资料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→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签约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、校园招聘应聘：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参加校园宣讲会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→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投交简历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筛选资料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→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笔试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→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面试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→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审核资料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→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签约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提交简历中应包括毕业生推荐表、成绩单等重要信息；面试时请带上毕业生推荐表、成绩单、英语四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六级证书原件。</w:t>
            </w:r>
            <w:bookmarkStart w:id="0" w:name="&quot;&quot;OLE_LINK1&quot;&quot;"/>
            <w:bookmarkStart w:id="1" w:name="&quot;&quot;OLE_LINK2&quot;&quot;"/>
            <w:bookmarkEnd w:id="1"/>
            <w:r w:rsidRPr="00031A9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031A9A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研究生请提供本科成绩单、毕业论文简介或开题报告等材料。</w:t>
            </w:r>
            <w:bookmarkEnd w:id="0"/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欢迎网投简历，标题请注明：学校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—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专业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—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姓名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—</w:t>
            </w:r>
            <w:r w:rsidRPr="00031A9A">
              <w:rPr>
                <w:rFonts w:ascii="Arial" w:eastAsia="宋体" w:hAnsi="Arial" w:cs="Arial"/>
                <w:kern w:val="0"/>
                <w:sz w:val="18"/>
                <w:szCs w:val="18"/>
              </w:rPr>
              <w:t>应聘职位、工作方向。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中电技术公司期待您的加入！</w:t>
            </w:r>
          </w:p>
          <w:p w:rsidR="00031A9A" w:rsidRPr="00031A9A" w:rsidRDefault="00031A9A" w:rsidP="00031A9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31A9A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</w:tbl>
    <w:p w:rsidR="00031A9A" w:rsidRDefault="00031A9A" w:rsidP="00031A9A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深圳市中电电力技术股份有限公司简介</w:t>
      </w:r>
    </w:p>
    <w:p w:rsidR="00031A9A" w:rsidRDefault="00031A9A" w:rsidP="00031A9A">
      <w:pPr>
        <w:pStyle w:val="a3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     </w:t>
      </w:r>
    </w:p>
    <w:p w:rsidR="00031A9A" w:rsidRDefault="00031A9A" w:rsidP="00031A9A">
      <w:pPr>
        <w:pStyle w:val="msonormal1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        </w:t>
      </w:r>
      <w:r>
        <w:rPr>
          <w:rFonts w:ascii="Arial" w:hAnsi="Arial" w:cs="Arial"/>
          <w:sz w:val="18"/>
          <w:szCs w:val="18"/>
        </w:rPr>
        <w:t>深圳市中电电力技术股份有限公司（简称中电技术公司）是由</w:t>
      </w:r>
      <w:r>
        <w:rPr>
          <w:rFonts w:ascii="Arial" w:hAnsi="Arial" w:cs="Arial"/>
          <w:sz w:val="18"/>
          <w:szCs w:val="18"/>
        </w:rPr>
        <w:t xml:space="preserve"> 1100 </w:t>
      </w:r>
      <w:r>
        <w:rPr>
          <w:rFonts w:ascii="Arial" w:hAnsi="Arial" w:cs="Arial"/>
          <w:sz w:val="18"/>
          <w:szCs w:val="18"/>
        </w:rPr>
        <w:t>多名员工组成的、员工持股的国家级高新技术企业、深圳市重点软件企业（连续多年），在工业智能用电管理、建筑智能化电能管理、建筑电气火灾监控、建筑能效管理、工业智能用电管理、工业变电站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发电厂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自动化、工业低压电动机智能化保护监控、工业企业能源管理、电能质量监测与管理、电压质量监测与管理、高端关口计量、发电厂厂用电气监控管理等领域，是中国最主要的公司之一。</w:t>
      </w:r>
    </w:p>
    <w:p w:rsidR="00031A9A" w:rsidRDefault="00031A9A" w:rsidP="00031A9A">
      <w:pPr>
        <w:pStyle w:val="msonormal1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        </w:t>
      </w:r>
      <w:r>
        <w:rPr>
          <w:rFonts w:ascii="Arial" w:hAnsi="Arial" w:cs="Arial"/>
          <w:sz w:val="18"/>
          <w:szCs w:val="18"/>
        </w:rPr>
        <w:t>中电技术公司自</w:t>
      </w:r>
      <w:r>
        <w:rPr>
          <w:rFonts w:ascii="Arial" w:hAnsi="Arial" w:cs="Arial"/>
          <w:sz w:val="18"/>
          <w:szCs w:val="18"/>
        </w:rPr>
        <w:t>2003</w:t>
      </w:r>
      <w:r>
        <w:rPr>
          <w:rFonts w:ascii="Arial" w:hAnsi="Arial" w:cs="Arial"/>
          <w:sz w:val="18"/>
          <w:szCs w:val="18"/>
        </w:rPr>
        <w:t>年起开展校园招聘活动，来自西安交通大学、华中科技大学、重庆大学、天津大学、武汉大学、华北电力大学、哈尔滨工业大学、四川大学、山东大学、中南大学、湖南大学、东北电力大学等一大批知名高校超过</w:t>
      </w:r>
      <w:r>
        <w:rPr>
          <w:rFonts w:ascii="Arial" w:hAnsi="Arial" w:cs="Arial"/>
          <w:sz w:val="18"/>
          <w:szCs w:val="18"/>
        </w:rPr>
        <w:t>300</w:t>
      </w:r>
      <w:r>
        <w:rPr>
          <w:rFonts w:ascii="Arial" w:hAnsi="Arial" w:cs="Arial"/>
          <w:sz w:val="18"/>
          <w:szCs w:val="18"/>
        </w:rPr>
        <w:t>名毕业生先后走入了中电技术公司，他们中的大多数已成为公司的研发、技术、销售和管理骨干。</w:t>
      </w:r>
    </w:p>
    <w:p w:rsidR="004F02B7" w:rsidRPr="00031A9A" w:rsidRDefault="004F02B7">
      <w:bookmarkStart w:id="2" w:name="_GoBack"/>
      <w:bookmarkEnd w:id="2"/>
    </w:p>
    <w:sectPr w:rsidR="004F02B7" w:rsidRPr="00031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&quot;Calibri&quot;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EC"/>
    <w:rsid w:val="00031A9A"/>
    <w:rsid w:val="004F02B7"/>
    <w:rsid w:val="005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031A9A"/>
  </w:style>
  <w:style w:type="paragraph" w:customStyle="1" w:styleId="msonormal0">
    <w:name w:val="&quot;&quot;msonormal&quot;&quot;"/>
    <w:basedOn w:val="a"/>
    <w:rsid w:val="00031A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31A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1">
    <w:name w:val="&quot;&quot;&quot;msonormal&quot;&quot;&quot;"/>
    <w:basedOn w:val="a"/>
    <w:rsid w:val="00031A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031A9A"/>
  </w:style>
  <w:style w:type="paragraph" w:customStyle="1" w:styleId="msonormal0">
    <w:name w:val="&quot;&quot;msonormal&quot;&quot;"/>
    <w:basedOn w:val="a"/>
    <w:rsid w:val="00031A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31A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1">
    <w:name w:val="&quot;&quot;&quot;msonormal&quot;&quot;&quot;"/>
    <w:basedOn w:val="a"/>
    <w:rsid w:val="00031A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0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1105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95455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4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8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98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76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39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86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2013-11-03T04:10:00Z</dcterms:created>
  <dcterms:modified xsi:type="dcterms:W3CDTF">2013-11-03T04:10:00Z</dcterms:modified>
</cp:coreProperties>
</file>